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C76E" w14:textId="77777777" w:rsidR="004A5CDF" w:rsidRDefault="004A5CDF" w:rsidP="004A5CDF">
      <w:pPr>
        <w:jc w:val="center"/>
        <w:rPr>
          <w:rStyle w:val="markedcontent"/>
          <w:rFonts w:ascii="Century Gothic" w:hAnsi="Century Gothic" w:cs="Arial"/>
          <w:sz w:val="20"/>
          <w:szCs w:val="20"/>
        </w:rPr>
      </w:pPr>
      <w:r>
        <w:rPr>
          <w:noProof/>
        </w:rPr>
        <w:drawing>
          <wp:inline distT="0" distB="0" distL="0" distR="0" wp14:anchorId="1CDB2D08" wp14:editId="1F5B5C28">
            <wp:extent cx="4657725" cy="6762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B0281" w14:textId="3FBC0926" w:rsidR="00692F23" w:rsidRPr="000E51FB" w:rsidRDefault="00692F23" w:rsidP="004A5CDF">
      <w:pPr>
        <w:jc w:val="right"/>
        <w:rPr>
          <w:rStyle w:val="markedcontent"/>
          <w:rFonts w:ascii="Century Gothic" w:hAnsi="Century Gothic" w:cs="Arial"/>
          <w:sz w:val="20"/>
          <w:szCs w:val="20"/>
        </w:rPr>
      </w:pPr>
      <w:r w:rsidRPr="000E51FB">
        <w:rPr>
          <w:rStyle w:val="markedcontent"/>
          <w:rFonts w:ascii="Century Gothic" w:hAnsi="Century Gothic" w:cs="Arial"/>
          <w:sz w:val="20"/>
          <w:szCs w:val="20"/>
        </w:rPr>
        <w:t>............................................................</w:t>
      </w:r>
    </w:p>
    <w:p w14:paraId="383FE4C6" w14:textId="0512EB28" w:rsidR="00692F23" w:rsidRPr="000E51FB" w:rsidRDefault="00692F23" w:rsidP="00692F23">
      <w:pPr>
        <w:rPr>
          <w:rStyle w:val="markedcontent"/>
          <w:rFonts w:ascii="Century Gothic" w:hAnsi="Century Gothic"/>
          <w:sz w:val="20"/>
          <w:szCs w:val="20"/>
        </w:rPr>
      </w:pPr>
      <w:r w:rsidRPr="000E51FB">
        <w:rPr>
          <w:rStyle w:val="markedcontent"/>
          <w:rFonts w:ascii="Century Gothic" w:hAnsi="Century Gothic" w:cs="Arial"/>
          <w:sz w:val="20"/>
          <w:szCs w:val="20"/>
        </w:rPr>
        <w:t xml:space="preserve">.......................................................................                                                 /miejscowość, data/ </w:t>
      </w:r>
    </w:p>
    <w:p w14:paraId="32CAEB0D" w14:textId="306550B4" w:rsidR="00692F23" w:rsidRPr="000E51FB" w:rsidRDefault="00692F23" w:rsidP="00692F23">
      <w:pPr>
        <w:rPr>
          <w:rStyle w:val="markedcontent"/>
          <w:rFonts w:ascii="Century Gothic" w:hAnsi="Century Gothic" w:cs="Arial"/>
          <w:sz w:val="20"/>
          <w:szCs w:val="20"/>
        </w:rPr>
      </w:pPr>
      <w:r w:rsidRPr="000E51FB">
        <w:rPr>
          <w:rStyle w:val="markedcontent"/>
          <w:rFonts w:ascii="Century Gothic" w:hAnsi="Century Gothic" w:cs="Arial"/>
          <w:sz w:val="20"/>
          <w:szCs w:val="20"/>
        </w:rPr>
        <w:t xml:space="preserve">/imię i nazwisko/ </w:t>
      </w:r>
      <w:r w:rsidRPr="000E51FB">
        <w:rPr>
          <w:rFonts w:ascii="Century Gothic" w:hAnsi="Century Gothic"/>
          <w:sz w:val="20"/>
          <w:szCs w:val="20"/>
        </w:rPr>
        <w:br/>
      </w:r>
      <w:r w:rsidRPr="000E51FB">
        <w:rPr>
          <w:rFonts w:ascii="Century Gothic" w:hAnsi="Century Gothic"/>
          <w:sz w:val="20"/>
          <w:szCs w:val="20"/>
        </w:rPr>
        <w:br/>
      </w:r>
      <w:r w:rsidRPr="000E51FB">
        <w:rPr>
          <w:rStyle w:val="markedcontent"/>
          <w:rFonts w:ascii="Century Gothic" w:hAnsi="Century Gothic" w:cs="Arial"/>
          <w:sz w:val="20"/>
          <w:szCs w:val="20"/>
        </w:rPr>
        <w:t>........................................................................</w:t>
      </w:r>
    </w:p>
    <w:p w14:paraId="25969C44" w14:textId="77777777" w:rsidR="00692F23" w:rsidRPr="000E51FB" w:rsidRDefault="00692F23" w:rsidP="00692F23">
      <w:pPr>
        <w:rPr>
          <w:rStyle w:val="markedcontent"/>
          <w:rFonts w:ascii="Century Gothic" w:hAnsi="Century Gothic" w:cs="Arial"/>
          <w:sz w:val="20"/>
          <w:szCs w:val="20"/>
        </w:rPr>
      </w:pPr>
      <w:r w:rsidRPr="000E51FB">
        <w:rPr>
          <w:rStyle w:val="markedcontent"/>
          <w:rFonts w:ascii="Century Gothic" w:hAnsi="Century Gothic" w:cs="Arial"/>
          <w:sz w:val="20"/>
          <w:szCs w:val="20"/>
        </w:rPr>
        <w:t xml:space="preserve"> /adres zamieszkania/ </w:t>
      </w:r>
      <w:r w:rsidRPr="000E51FB">
        <w:rPr>
          <w:rFonts w:ascii="Century Gothic" w:hAnsi="Century Gothic"/>
          <w:sz w:val="20"/>
          <w:szCs w:val="20"/>
        </w:rPr>
        <w:br/>
      </w:r>
      <w:r w:rsidRPr="000E51FB">
        <w:rPr>
          <w:rFonts w:ascii="Century Gothic" w:hAnsi="Century Gothic"/>
          <w:sz w:val="20"/>
          <w:szCs w:val="20"/>
        </w:rPr>
        <w:br/>
      </w:r>
      <w:r w:rsidRPr="000E51FB">
        <w:rPr>
          <w:rStyle w:val="markedcontent"/>
          <w:rFonts w:ascii="Century Gothic" w:hAnsi="Century Gothic" w:cs="Arial"/>
          <w:sz w:val="20"/>
          <w:szCs w:val="20"/>
        </w:rPr>
        <w:t>.......................................................................</w:t>
      </w:r>
    </w:p>
    <w:p w14:paraId="1BE00D61" w14:textId="3DC286B4" w:rsidR="00692F23" w:rsidRPr="000E51FB" w:rsidRDefault="00692F23" w:rsidP="00692F23">
      <w:pPr>
        <w:rPr>
          <w:rFonts w:ascii="Century Gothic" w:hAnsi="Century Gothic"/>
          <w:sz w:val="20"/>
          <w:szCs w:val="20"/>
        </w:rPr>
      </w:pPr>
      <w:r w:rsidRPr="000E51FB">
        <w:rPr>
          <w:rStyle w:val="markedcontent"/>
          <w:rFonts w:ascii="Century Gothic" w:hAnsi="Century Gothic" w:cs="Arial"/>
          <w:sz w:val="20"/>
          <w:szCs w:val="20"/>
        </w:rPr>
        <w:t xml:space="preserve"> /nr telefonu kontaktowego/ </w:t>
      </w:r>
      <w:r w:rsidRPr="000E51FB">
        <w:rPr>
          <w:rFonts w:ascii="Century Gothic" w:hAnsi="Century Gothic"/>
          <w:sz w:val="20"/>
          <w:szCs w:val="20"/>
        </w:rPr>
        <w:br/>
      </w:r>
      <w:r w:rsidRPr="000E51FB">
        <w:rPr>
          <w:rFonts w:ascii="Century Gothic" w:hAnsi="Century Gothic"/>
          <w:sz w:val="20"/>
          <w:szCs w:val="20"/>
        </w:rPr>
        <w:br/>
      </w:r>
    </w:p>
    <w:p w14:paraId="7DF6BE68" w14:textId="7DF39383" w:rsidR="00692F23" w:rsidRPr="000E51FB" w:rsidRDefault="00692F23" w:rsidP="00692F23">
      <w:pPr>
        <w:jc w:val="center"/>
        <w:rPr>
          <w:rStyle w:val="markedcontent"/>
          <w:rFonts w:ascii="Century Gothic" w:hAnsi="Century Gothic" w:cs="Times New Roman"/>
          <w:b/>
          <w:bCs/>
          <w:sz w:val="20"/>
          <w:szCs w:val="20"/>
          <w:u w:val="single"/>
        </w:rPr>
      </w:pPr>
      <w:r w:rsidRPr="000E51FB">
        <w:rPr>
          <w:rFonts w:ascii="Century Gothic" w:hAnsi="Century Gothic"/>
          <w:sz w:val="20"/>
          <w:szCs w:val="20"/>
        </w:rPr>
        <w:br/>
      </w:r>
      <w:r w:rsidRPr="000E51FB">
        <w:rPr>
          <w:rStyle w:val="markedcontent"/>
          <w:rFonts w:ascii="Century Gothic" w:hAnsi="Century Gothic" w:cs="Times New Roman"/>
          <w:b/>
          <w:bCs/>
          <w:sz w:val="20"/>
          <w:szCs w:val="20"/>
          <w:u w:val="single"/>
        </w:rPr>
        <w:t>ZGODA NA PRZETWARZANIE DANYCH OSOBOWYCH</w:t>
      </w:r>
    </w:p>
    <w:p w14:paraId="5A679666" w14:textId="713C7D9D" w:rsidR="005B483E" w:rsidRDefault="00692F23" w:rsidP="000E51FB">
      <w:pPr>
        <w:jc w:val="both"/>
        <w:rPr>
          <w:rFonts w:ascii="Century Gothic" w:hAnsi="Century Gothic" w:cs="Times New Roman"/>
          <w:sz w:val="20"/>
          <w:szCs w:val="20"/>
        </w:rPr>
      </w:pPr>
      <w:r w:rsidRPr="000E51FB">
        <w:rPr>
          <w:rFonts w:ascii="Century Gothic" w:hAnsi="Century Gothic" w:cs="Times New Roman"/>
          <w:sz w:val="20"/>
          <w:szCs w:val="20"/>
        </w:rPr>
        <w:br/>
      </w:r>
      <w:r w:rsidRPr="000E51FB">
        <w:rPr>
          <w:rFonts w:ascii="Century Gothic" w:hAnsi="Century Gothic" w:cs="Times New Roman"/>
          <w:sz w:val="20"/>
          <w:szCs w:val="20"/>
        </w:rPr>
        <w:br/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Oświadczam, że wyrażam zgodę na przetwarzanie moich danych osobowych zawartych w </w:t>
      </w:r>
      <w:r w:rsidRPr="000E51FB">
        <w:rPr>
          <w:rFonts w:ascii="Century Gothic" w:hAnsi="Century Gothic" w:cs="Times New Roman"/>
          <w:sz w:val="20"/>
          <w:szCs w:val="20"/>
        </w:rPr>
        <w:br/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>przekazanych przeze mnie dokumentach, zgodnie z art. 7,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 oraz ustawy z dnia 10 maja 2018 roku o ochronie danych osobowych, w celu: Wzięcia udziału w Konkursie Grantowym Cyfrowa Gmina – Wsparcie dzieci</w:t>
      </w:r>
      <w:r w:rsidR="005B483E">
        <w:rPr>
          <w:rStyle w:val="markedcontent"/>
          <w:rFonts w:ascii="Century Gothic" w:hAnsi="Century Gothic" w:cs="Times New Roman"/>
          <w:sz w:val="20"/>
          <w:szCs w:val="20"/>
        </w:rPr>
        <w:t xml:space="preserve"> </w:t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>z rodzin</w:t>
      </w:r>
      <w:r w:rsidR="00635A49"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 </w:t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pegeerowskich w rozwoju cyfrowym – „Granty PPGR”. </w:t>
      </w:r>
    </w:p>
    <w:p w14:paraId="2B2BB77B" w14:textId="709CAAA9" w:rsidR="00692F23" w:rsidRPr="000E51FB" w:rsidRDefault="005B483E" w:rsidP="000E51FB">
      <w:pPr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Została/em zapoznany z obowiązkiem informacyjnym Administratora danych w tym o prawie cofnięcia niniejszej zgody w każdym czasie co pozostanie bez wpływu na zgodność z prawem przetwarzania którego dokonano na podstawie zgody przed jej cofnięciem. </w:t>
      </w:r>
      <w:r w:rsidR="00692F23" w:rsidRPr="000E51FB">
        <w:rPr>
          <w:rFonts w:ascii="Century Gothic" w:hAnsi="Century Gothic" w:cs="Times New Roman"/>
          <w:sz w:val="20"/>
          <w:szCs w:val="20"/>
        </w:rPr>
        <w:br/>
      </w:r>
    </w:p>
    <w:p w14:paraId="528A5685" w14:textId="700ACA2F" w:rsidR="00692F23" w:rsidRPr="000E51FB" w:rsidRDefault="00692F23" w:rsidP="000E51FB">
      <w:pPr>
        <w:ind w:left="2832" w:firstLine="708"/>
        <w:jc w:val="center"/>
        <w:rPr>
          <w:rFonts w:ascii="Century Gothic" w:hAnsi="Century Gothic" w:cs="Times New Roman"/>
          <w:sz w:val="20"/>
          <w:szCs w:val="20"/>
        </w:rPr>
      </w:pPr>
      <w:r w:rsidRPr="000E51FB">
        <w:rPr>
          <w:rFonts w:ascii="Century Gothic" w:hAnsi="Century Gothic" w:cs="Times New Roman"/>
          <w:sz w:val="20"/>
          <w:szCs w:val="20"/>
        </w:rPr>
        <w:br/>
      </w:r>
      <w:r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…………............................................................ </w:t>
      </w:r>
    </w:p>
    <w:p w14:paraId="05B457CD" w14:textId="3B0FB8F8" w:rsidR="000E51FB" w:rsidRPr="000E51FB" w:rsidRDefault="005B483E" w:rsidP="005B483E">
      <w:pPr>
        <w:ind w:left="3540"/>
        <w:rPr>
          <w:rFonts w:ascii="Century Gothic" w:hAnsi="Century Gothic" w:cs="Times New Roman"/>
          <w:sz w:val="20"/>
          <w:szCs w:val="20"/>
        </w:rPr>
      </w:pPr>
      <w:r>
        <w:rPr>
          <w:rStyle w:val="markedcontent"/>
          <w:rFonts w:ascii="Century Gothic" w:hAnsi="Century Gothic" w:cs="Times New Roman"/>
          <w:sz w:val="20"/>
          <w:szCs w:val="20"/>
        </w:rPr>
        <w:t xml:space="preserve">      </w:t>
      </w:r>
      <w:r w:rsidR="00692F23" w:rsidRPr="000E51FB">
        <w:rPr>
          <w:rStyle w:val="markedcontent"/>
          <w:rFonts w:ascii="Century Gothic" w:hAnsi="Century Gothic" w:cs="Times New Roman"/>
          <w:sz w:val="20"/>
          <w:szCs w:val="20"/>
        </w:rPr>
        <w:t xml:space="preserve">/czytelny podpis osoby wyrażającej zgodę/ </w:t>
      </w:r>
    </w:p>
    <w:p w14:paraId="18C4DDFA" w14:textId="77777777" w:rsidR="000E51FB" w:rsidRPr="000E51FB" w:rsidRDefault="000E51FB" w:rsidP="000E51FB">
      <w:pPr>
        <w:rPr>
          <w:rStyle w:val="markedcontent"/>
          <w:rFonts w:ascii="Century Gothic" w:hAnsi="Century Gothic" w:cs="Times New Roman"/>
          <w:b/>
          <w:bCs/>
          <w:sz w:val="20"/>
          <w:szCs w:val="20"/>
          <w:u w:val="single"/>
        </w:rPr>
      </w:pPr>
    </w:p>
    <w:p w14:paraId="72A643AA" w14:textId="23052E10" w:rsidR="00692F23" w:rsidRPr="000E51FB" w:rsidRDefault="000E51FB" w:rsidP="000E51FB">
      <w:pPr>
        <w:spacing w:after="0" w:line="240" w:lineRule="auto"/>
        <w:rPr>
          <w:rStyle w:val="markedcontent"/>
          <w:rFonts w:ascii="Century Gothic" w:hAnsi="Century Gothic" w:cs="Times New Roman"/>
          <w:sz w:val="20"/>
          <w:szCs w:val="20"/>
        </w:rPr>
      </w:pPr>
      <w:r w:rsidRPr="000E51FB">
        <w:rPr>
          <w:rStyle w:val="markedcontent"/>
          <w:rFonts w:ascii="Century Gothic" w:hAnsi="Century Gothic" w:cs="Times New Roman"/>
          <w:b/>
          <w:bCs/>
          <w:sz w:val="20"/>
          <w:szCs w:val="20"/>
          <w:u w:val="single"/>
        </w:rPr>
        <w:t>Obowiązek informacyjny Administratora danych</w:t>
      </w:r>
    </w:p>
    <w:p w14:paraId="3D5A2016" w14:textId="77777777" w:rsidR="00BD6001" w:rsidRPr="000E51FB" w:rsidRDefault="00BD6001" w:rsidP="000E51F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E51FB">
        <w:rPr>
          <w:rFonts w:ascii="Century Gothic" w:eastAsia="Times New Roman" w:hAnsi="Century Gothic" w:cs="Times New Roman"/>
          <w:sz w:val="20"/>
          <w:szCs w:val="20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6025AC2C" w14:textId="77777777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</w:p>
    <w:p w14:paraId="7AA2EEFF" w14:textId="411F2239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270CA28" wp14:editId="15EC9931">
            <wp:extent cx="5760720" cy="685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042B" w14:textId="6C26EDDD" w:rsidR="004A5CDF" w:rsidRDefault="004A5CDF" w:rsidP="004A5CDF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2C8033F8" wp14:editId="4D566E29">
            <wp:extent cx="46577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F427" w14:textId="77777777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</w:p>
    <w:p w14:paraId="1097710A" w14:textId="77777777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</w:p>
    <w:p w14:paraId="06A5BEA2" w14:textId="3C8D3783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70B1B">
        <w:rPr>
          <w:rFonts w:ascii="Century Gothic" w:hAnsi="Century Gothic" w:cs="Times New Roman"/>
          <w:sz w:val="20"/>
          <w:szCs w:val="20"/>
          <w:u w:val="single"/>
        </w:rPr>
        <w:t>1.Administrator danych:</w:t>
      </w:r>
    </w:p>
    <w:p w14:paraId="1F8EEE1F" w14:textId="2692DB54" w:rsidR="00270B1B" w:rsidRPr="00270B1B" w:rsidRDefault="00656F7A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Administratorem danych osobowych jest </w:t>
      </w:r>
      <w:r w:rsidR="00270B1B" w:rsidRPr="00270B1B">
        <w:rPr>
          <w:rFonts w:ascii="Century Gothic" w:hAnsi="Century Gothic" w:cs="Times New Roman"/>
          <w:sz w:val="20"/>
          <w:szCs w:val="20"/>
        </w:rPr>
        <w:t>Minister Finansów, Funduszy i Polityki Regionalnej ma swoją siedzibę pod adresem: ul. Wspólna 2/4, 00-926 Warszawa.</w:t>
      </w:r>
    </w:p>
    <w:p w14:paraId="4005BBF8" w14:textId="048E8F95" w:rsidR="00270B1B" w:rsidRPr="00270B1B" w:rsidRDefault="00270B1B" w:rsidP="004A5CDF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</w:p>
    <w:p w14:paraId="3708F09C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70B1B">
        <w:rPr>
          <w:rFonts w:ascii="Century Gothic" w:hAnsi="Century Gothic" w:cs="Times New Roman"/>
          <w:sz w:val="20"/>
          <w:szCs w:val="20"/>
          <w:u w:val="single"/>
        </w:rPr>
        <w:t xml:space="preserve">2. Inspektor ochrony danych:  </w:t>
      </w:r>
    </w:p>
    <w:p w14:paraId="4FD7F9B7" w14:textId="6AF4EE7E" w:rsidR="00656F7A" w:rsidRDefault="00656F7A" w:rsidP="00656F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Administrator wyznaczył Inspektora ochrony danych - Panią Annę  Kosycarz z którą kontakt jest możliwy </w:t>
      </w:r>
    </w:p>
    <w:p w14:paraId="2B93C0DE" w14:textId="77777777" w:rsidR="00656F7A" w:rsidRDefault="00656F7A" w:rsidP="00656F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pod adresem: ul. Wspólna 2/4, 00-926 Warszawa,</w:t>
      </w:r>
    </w:p>
    <w:p w14:paraId="5E5AC0E4" w14:textId="77777777" w:rsidR="00656F7A" w:rsidRDefault="00656F7A" w:rsidP="00656F7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pod adresem poczty elektronicznej: </w:t>
      </w:r>
      <w:hyperlink r:id="rId7" w:history="1">
        <w:r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IOD@mfipr.gov.pl</w:t>
        </w:r>
      </w:hyperlink>
    </w:p>
    <w:p w14:paraId="48A91A19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A5B0CF2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70B1B">
        <w:rPr>
          <w:rFonts w:ascii="Century Gothic" w:hAnsi="Century Gothic" w:cs="Times New Roman"/>
          <w:sz w:val="20"/>
          <w:szCs w:val="20"/>
          <w:u w:val="single"/>
        </w:rPr>
        <w:t xml:space="preserve">3. Cele przetwarzania danych osobowych oraz podstawa prawna przetwarzania: </w:t>
      </w:r>
    </w:p>
    <w:p w14:paraId="320C6DEA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70B1B">
        <w:rPr>
          <w:rFonts w:ascii="Century Gothic" w:hAnsi="Century Gothic" w:cs="Times New Roman"/>
          <w:sz w:val="20"/>
          <w:szCs w:val="20"/>
        </w:rPr>
        <w:t>Dane osobowe przetwarzane będą w celu wzięcia udziału w Konkursie Grantowym Cyfrowa Gmina – Wsparcie dzieci z rodzin pegeerowskich w rozwoju cyfrowym – „Granty PPGR” na podstawie art. 6 ust. 1 lit. a – czyli udzielonej zgody oraz art. 6 ust 1 lit c Rozporządzenia o ochronie danych osobowych z dnia 27 kwietnia 2016 r. czyli ustawy z dnia 11 lipca 2014 r. o zasadach realizacji programów w zakresie polityki spójności finansowanych w perspektywie finansowej 2014-2020 oraz przepisów prawa europejskiego</w:t>
      </w:r>
    </w:p>
    <w:p w14:paraId="21E18739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40D47AF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70B1B">
        <w:rPr>
          <w:rFonts w:ascii="Century Gothic" w:hAnsi="Century Gothic" w:cs="Times New Roman"/>
          <w:sz w:val="20"/>
          <w:szCs w:val="20"/>
          <w:u w:val="single"/>
        </w:rPr>
        <w:t>4.Odbiorcy danych</w:t>
      </w:r>
    </w:p>
    <w:p w14:paraId="6C83E455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70B1B">
        <w:rPr>
          <w:rFonts w:ascii="Century Gothic" w:hAnsi="Century Gothic" w:cs="Times New Roman"/>
          <w:sz w:val="20"/>
          <w:szCs w:val="20"/>
        </w:rPr>
        <w:t>Odbiorcami danych osobowych są podmioty, którym Minister powierzył wykonywanie zadań w ramach obsługi Funduszy Europejskich, w tym w szczególności podmioty pełniące funkcje instytucji pośredniczących i wdrażających, a także  beneficjenci, eksperci, podmioty prowadzące audyty, kontrole, szkolenia, wsparcia i ewaluacje,</w:t>
      </w:r>
    </w:p>
    <w:p w14:paraId="1ADB6FF7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70B1B">
        <w:rPr>
          <w:rFonts w:ascii="Century Gothic" w:hAnsi="Century Gothic" w:cs="Times New Roman"/>
          <w:sz w:val="20"/>
          <w:szCs w:val="20"/>
        </w:rPr>
        <w:t>instytucje, organy i agencje Unii Europejskiej (UE), a także inne podmioty, którym UE powierzyła wykonywanie zadań związanych z obsługą Funduszy Europejskich,</w:t>
      </w:r>
    </w:p>
    <w:p w14:paraId="6F631D89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70B1B">
        <w:rPr>
          <w:rFonts w:ascii="Century Gothic" w:hAnsi="Century Gothic" w:cs="Times New Roman"/>
          <w:sz w:val="20"/>
          <w:szCs w:val="20"/>
        </w:rPr>
        <w:t>podmioty świadczące na rzecz Ministra usługi związane z obsługą i rozwojem systemów teleinformatycznych oraz zapewnieniem łączności, w szczególności dostawcy rozwiązań IT i operatorzy telekomunikacyjni.</w:t>
      </w:r>
    </w:p>
    <w:p w14:paraId="4871038F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2A26948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70B1B">
        <w:rPr>
          <w:rFonts w:ascii="Century Gothic" w:hAnsi="Century Gothic" w:cs="Times New Roman"/>
          <w:sz w:val="20"/>
          <w:szCs w:val="20"/>
          <w:u w:val="single"/>
        </w:rPr>
        <w:t>5. Okres przechowywania danych osobowych:</w:t>
      </w:r>
    </w:p>
    <w:p w14:paraId="1BADAAF4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70B1B">
        <w:rPr>
          <w:rFonts w:ascii="Century Gothic" w:hAnsi="Century Gothic" w:cs="Times New Roman"/>
          <w:sz w:val="20"/>
          <w:szCs w:val="20"/>
        </w:rPr>
        <w:t>Dane osobowe będą przechowywane przez okres 2 lat od zakończenia roku, w którym Minister przekaże organom Unii Europejskiej zbiorcze zestawienie wydatków  zawierające wydatki ostatecznie rozliczające zakończony projekt  (zgodnie z art. w art. 140 rozporządzenia Parlamentu Europejskiego i Rady (UE) nr 1303/2013 z dnia 17 grudnia 2013 r.). W niektórych przypadkach, np. prowadzenia kontroli u Ministra przez organy Unii Europejskiej, okres ten może zostać wydłużony.</w:t>
      </w:r>
    </w:p>
    <w:p w14:paraId="7084042A" w14:textId="7FDCA0EE" w:rsid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70B1B">
        <w:rPr>
          <w:rFonts w:ascii="Century Gothic" w:hAnsi="Century Gothic" w:cs="Times New Roman"/>
          <w:sz w:val="20"/>
          <w:szCs w:val="20"/>
        </w:rPr>
        <w:t>Po upływie ww. okresu dane osobowe będą podlegały archiwizacji zgodnie z przepisami ustawy z dnia 14 lipca 1983 r. o narodowym zasobie archiwalnym i archiwach.</w:t>
      </w:r>
    </w:p>
    <w:p w14:paraId="4E16D59A" w14:textId="5D0D5A9F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45A7242" w14:textId="7CDE2869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1C14D8F" w14:textId="1FC96C40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D4A8C20" w14:textId="7FEE55ED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5636F0A" w14:textId="02A7BBE9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7E0950F" w14:textId="7DC36239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B9C2CB4" w14:textId="77777777" w:rsidR="004A5CDF" w:rsidRPr="00270B1B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3A0C1F0" w14:textId="04F6CE47" w:rsidR="00270B1B" w:rsidRPr="00270B1B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542C39" wp14:editId="24984004">
            <wp:extent cx="5760720" cy="6858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BF46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70B1B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             </w:t>
      </w:r>
    </w:p>
    <w:p w14:paraId="341216E5" w14:textId="5005036C" w:rsidR="004A5CDF" w:rsidRDefault="004A5CDF" w:rsidP="004A5CDF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6B611DD3" wp14:editId="07C20E75">
            <wp:extent cx="465772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BC659" w14:textId="77777777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</w:p>
    <w:p w14:paraId="4A82A4EA" w14:textId="35052AE8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70B1B">
        <w:rPr>
          <w:rFonts w:ascii="Century Gothic" w:hAnsi="Century Gothic" w:cs="Times New Roman"/>
          <w:sz w:val="20"/>
          <w:szCs w:val="20"/>
          <w:u w:val="single"/>
        </w:rPr>
        <w:t>6.Prawa osoby której dane dotyczą</w:t>
      </w:r>
    </w:p>
    <w:p w14:paraId="10FD7F99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70B1B">
        <w:rPr>
          <w:rFonts w:ascii="Century Gothic" w:hAnsi="Century Gothic" w:cs="Times New Roman"/>
          <w:sz w:val="20"/>
          <w:szCs w:val="20"/>
        </w:rPr>
        <w:t>W związku z przetwarzaniem przez administratora danych osobowych przysługuje Pani/Panu prawo do żądania dostępu do treści danych osobowych oraz ich sprostowania, usunięcia, ograniczenia przetwarzania. Prawo do cofnięcia zgody w dowolnym momencie bez wpływu na zgodność z prawem przetwarzania, którego dokonano na podstawie zgody przed jej cofnięciem. Przysługuje Pani/Panu prawo wniesienia skargi do Prezesa Urzędu Ochrony Danych Osobowych, gdy uzna Pani/Pan, iż przetwarzanie danych osobowych Pani/Pana dotyczących narusza przepisy RODO.</w:t>
      </w:r>
    </w:p>
    <w:p w14:paraId="6814DB35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871BB23" w14:textId="01E80A98" w:rsidR="004A5CDF" w:rsidRPr="004A5CDF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270B1B">
        <w:rPr>
          <w:rFonts w:ascii="Century Gothic" w:hAnsi="Century Gothic" w:cs="Times New Roman"/>
          <w:sz w:val="20"/>
          <w:szCs w:val="20"/>
          <w:u w:val="single"/>
        </w:rPr>
        <w:t>7. Obowiązek lub dobrowolność podania danych</w:t>
      </w:r>
    </w:p>
    <w:p w14:paraId="6ECD76AD" w14:textId="77777777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0105FDF" w14:textId="7E250F6B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70B1B">
        <w:rPr>
          <w:rFonts w:ascii="Century Gothic" w:hAnsi="Century Gothic" w:cs="Times New Roman"/>
          <w:sz w:val="20"/>
          <w:szCs w:val="20"/>
        </w:rPr>
        <w:t>Podanie danych jest dobrowolne, jednak ich brak uniemożliwia wzięcie udziału w konkursie.</w:t>
      </w:r>
    </w:p>
    <w:p w14:paraId="5F3A968C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6308E04" w14:textId="66D64EBE" w:rsidR="004A5CDF" w:rsidRPr="004A5CDF" w:rsidRDefault="00270B1B" w:rsidP="004A5CD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8</w:t>
      </w:r>
      <w:r w:rsidRPr="00270B1B">
        <w:rPr>
          <w:rFonts w:ascii="Century Gothic" w:hAnsi="Century Gothic" w:cs="Times New Roman"/>
          <w:sz w:val="20"/>
          <w:szCs w:val="20"/>
          <w:u w:val="single"/>
        </w:rPr>
        <w:t>. Przekazanie danych do państw trzecich:</w:t>
      </w:r>
    </w:p>
    <w:p w14:paraId="23493EF9" w14:textId="77777777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0A3B547" w14:textId="42B134F4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70B1B">
        <w:rPr>
          <w:rFonts w:ascii="Century Gothic" w:hAnsi="Century Gothic" w:cs="Times New Roman"/>
          <w:sz w:val="20"/>
          <w:szCs w:val="20"/>
        </w:rPr>
        <w:t>Dane osobowe nie będą przekazywane do państw trzecich ani organizacji międzynarodowych</w:t>
      </w:r>
    </w:p>
    <w:p w14:paraId="536E49DF" w14:textId="77777777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914CB33" w14:textId="42B9FE71" w:rsidR="00270B1B" w:rsidRPr="00270B1B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9</w:t>
      </w:r>
      <w:r w:rsidRPr="00270B1B">
        <w:rPr>
          <w:rFonts w:ascii="Century Gothic" w:hAnsi="Century Gothic" w:cs="Times New Roman"/>
          <w:sz w:val="20"/>
          <w:szCs w:val="20"/>
          <w:u w:val="single"/>
        </w:rPr>
        <w:t>. Zautomatyzowane podejmowanie decyzji i profilowanie</w:t>
      </w:r>
    </w:p>
    <w:p w14:paraId="022F3F05" w14:textId="416BC2F1" w:rsidR="00692F23" w:rsidRDefault="00270B1B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70B1B">
        <w:rPr>
          <w:rFonts w:ascii="Century Gothic" w:hAnsi="Century Gothic" w:cs="Times New Roman"/>
          <w:sz w:val="20"/>
          <w:szCs w:val="20"/>
        </w:rPr>
        <w:t>Dane nie będą przetwarzane w sposób zautomatyzowany w tym również w formie profilowania.</w:t>
      </w:r>
    </w:p>
    <w:p w14:paraId="5E227150" w14:textId="6A61FB21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BEBFE80" w14:textId="378F425A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DF145F9" w14:textId="7C161BAC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7309ADB" w14:textId="1EB1A9B0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0C78E98" w14:textId="22B625E7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0D8C9BD" w14:textId="57C021B0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0D94877" w14:textId="2ABDA372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8341851" w14:textId="1195C0D8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913DF5B" w14:textId="4A6C8B70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12E1850" w14:textId="206779A0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CB1AA52" w14:textId="06DFD24D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3938486" w14:textId="5D4FFD7E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0BCAB6E" w14:textId="410980F0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4A45932" w14:textId="4FFE9D1E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5DE6C73" w14:textId="70F36ED6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5EFF9B5" w14:textId="224B793C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4476BC87" w14:textId="1A2B56B2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BA9A15E" w14:textId="05A03731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E72146F" w14:textId="2986EB06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7F31308" w14:textId="032DE92F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3576A4C" w14:textId="1B959E43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5E520BE" w14:textId="5225FFE6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6D70375" w14:textId="51AC5E5E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CAD2532" w14:textId="7978E253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526D528" w14:textId="5DCC2A62" w:rsidR="004A5CDF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C82DD0C" w14:textId="43670155" w:rsidR="004A5CDF" w:rsidRPr="000E51FB" w:rsidRDefault="004A5CDF" w:rsidP="00270B1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1AAE9FA" wp14:editId="5A49D1D1">
            <wp:extent cx="5760720" cy="685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CDF" w:rsidRPr="000E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5D3"/>
    <w:multiLevelType w:val="hybridMultilevel"/>
    <w:tmpl w:val="AE208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7D05"/>
    <w:multiLevelType w:val="hybridMultilevel"/>
    <w:tmpl w:val="F586C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23"/>
    <w:rsid w:val="000E51FB"/>
    <w:rsid w:val="00270B1B"/>
    <w:rsid w:val="004A5CDF"/>
    <w:rsid w:val="005B483E"/>
    <w:rsid w:val="006112E7"/>
    <w:rsid w:val="00635A49"/>
    <w:rsid w:val="00656F7A"/>
    <w:rsid w:val="00692F23"/>
    <w:rsid w:val="009D0EBF"/>
    <w:rsid w:val="00B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BAC3"/>
  <w15:chartTrackingRefBased/>
  <w15:docId w15:val="{357A82D3-F769-4AC0-BC58-E4ED1D78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92F23"/>
  </w:style>
  <w:style w:type="paragraph" w:styleId="Akapitzlist">
    <w:name w:val="List Paragraph"/>
    <w:basedOn w:val="Normalny"/>
    <w:uiPriority w:val="34"/>
    <w:qFormat/>
    <w:rsid w:val="00692F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6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Dell_AiO_1</dc:creator>
  <cp:keywords/>
  <dc:description/>
  <cp:lastModifiedBy>Karol Światłowski</cp:lastModifiedBy>
  <cp:revision>2</cp:revision>
  <dcterms:created xsi:type="dcterms:W3CDTF">2021-10-28T09:33:00Z</dcterms:created>
  <dcterms:modified xsi:type="dcterms:W3CDTF">2021-10-28T09:33:00Z</dcterms:modified>
</cp:coreProperties>
</file>